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6C" w:rsidRDefault="00E07E6C" w:rsidP="00E07E6C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Cs/>
          <w:sz w:val="28"/>
          <w:szCs w:val="28"/>
        </w:rPr>
      </w:pPr>
      <w:r w:rsidRPr="00E07E6C">
        <w:rPr>
          <w:rStyle w:val="c11"/>
          <w:bCs/>
          <w:sz w:val="28"/>
          <w:szCs w:val="28"/>
        </w:rPr>
        <w:t>Консультация для родителей</w:t>
      </w:r>
    </w:p>
    <w:p w:rsidR="00E07E6C" w:rsidRPr="00E07E6C" w:rsidRDefault="00E07E6C" w:rsidP="00E07E6C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Cs/>
          <w:sz w:val="28"/>
          <w:szCs w:val="28"/>
        </w:rPr>
      </w:pPr>
    </w:p>
    <w:p w:rsidR="00E07E6C" w:rsidRPr="00E07E6C" w:rsidRDefault="00E07E6C" w:rsidP="00E07E6C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07E6C">
        <w:rPr>
          <w:rStyle w:val="c11"/>
          <w:bCs/>
          <w:sz w:val="28"/>
          <w:szCs w:val="28"/>
        </w:rPr>
        <w:t>ВОСПИТАНИЕ ЗАБОТЛИВОГО ОТНОШЕНИЯ К ОКРУЖАЮЩИМ</w:t>
      </w:r>
    </w:p>
    <w:p w:rsid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</w:rPr>
      </w:pP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Заботливое отношение к окружающим — ценнейшее нравственное качество, которое воспитывается у детей с раннего возраста. Гуманная направленность личности ребенка складывается на основе отношений, связывающих его с окружающими, и зависит от того, насколько эти отношения наполнены нравственным содержанием.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Заботливость, выражаемая ребенком, может основываться на разных мотивах: один ребенок хочет доставить взрослому радость, облегчив его труд, а другой надеется получить награду за свою помощь и заботу. Эгоистические тенденции возникают у детей в тех случаях, когда родители все делают для ребенка сами, ничего не требуя от него взамен.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Заботливость как нравственное качество содержит многое: помощь и взаимопомощь, отзывчивость, доброжелательность, внимательное отношение к окружающим. Поведение и деятельность реб</w:t>
      </w:r>
      <w:r>
        <w:rPr>
          <w:rStyle w:val="c5"/>
          <w:color w:val="000000"/>
          <w:sz w:val="28"/>
          <w:szCs w:val="28"/>
        </w:rPr>
        <w:t>енка более целеустремлен</w:t>
      </w:r>
      <w:bookmarkStart w:id="0" w:name="_GoBack"/>
      <w:bookmarkEnd w:id="0"/>
      <w:r w:rsidRPr="00E07E6C">
        <w:rPr>
          <w:rStyle w:val="c5"/>
          <w:color w:val="000000"/>
          <w:sz w:val="28"/>
          <w:szCs w:val="28"/>
        </w:rPr>
        <w:t>ы, осознанны и эмоционально насыщенны, если в основе их лежит заботливое отношение к окружающим.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Можно выделить некоторые этапы развития этого нравственного качества у детей. Первый этап — охотное выполнение ребенком просьб, поручений, заданий старших, желание и стремление оказать помощь другим; затем — проявление внимания, чуткости не только в поведении, но и словесно.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При этом учитывается умение и стремление ребенка сдерживать импульсивные желания, которые идут вразрез с интересами и потребностями других. Важным является и положительное эмоциональное отношение к окружающим людям как общий психологический фон. Завершающий этап развития этого качества — проявление заботливости в отношениях к близким людям (родителям, родственникам).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Проявления заботливого отношения к окружающим значительно углубляются и приобретают общественную направленность, если ребенок посещает детский сад, является членом детского коллектива. Благотворное влияние детского сада на воспитание у детей трудолюбия, коллективизма, заботливости отмечают и родители.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Уровень развития заботливого отношения ребенка к окружающим определяют следующие показатели: степень самостоятельности в проявлениях заботы о других, активность ребенка в оказании помощи, проявлении сочувствия, сопереживания; устойчивость проявления заботливости при некотором изменении обычных жизненных ситуаций; наличие мотивов, которые обеспечивают общественную направленность проявляемой заботы.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 xml:space="preserve">Особенности проявления заботливости у детей во многом зависят от условий семейного воспитания: эмоциональной атмосферы в семье; </w:t>
      </w:r>
      <w:r w:rsidRPr="00E07E6C">
        <w:rPr>
          <w:rStyle w:val="c5"/>
          <w:color w:val="000000"/>
          <w:sz w:val="28"/>
          <w:szCs w:val="28"/>
        </w:rPr>
        <w:lastRenderedPageBreak/>
        <w:t>понимания родителями целей и задач воспитания и воплощения их на практике; отношения родителей к участию ребенка в домашнем труде.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Посещение семьи, беседы с родителями, наблюдения за поведением ребенка в детском саду и дома позволяют педагогу увидеть, как по-разному проявляются названные условия в семьях.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В одних семьях царит положительный эмоциональный климат. Он основан на глубоком понимании родителями целей и задач воспитания, вдумчивом отношении к вопросам нравственного воспитания, единстве педагогических требований, предъявляемых ребенку в детском саду и дома.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Все это формирует у ребенка правильные представления о том, какого человека можно назвать заботливым. Эти представления отражаются в их поведении. Проявления заботливости у детей самостоятельны и относительно устойчивы, хотя и не всегда достаточно осознанны.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В таких семьях дети постепенно включаются в дела семьи, особенно трудовые, через постоянные поручения, обязанности, которые подбираются родителями. Детским учреждениям важно работать в тесном контакте с такими семьями, перенеся наиболее ценное из практики семейного воспитания в детский сад.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В других семьях родители правильно понимают цели и задачи воспитания, хотят, чтобы их дети росли чуткими, заботливыми, но допускают некоторые ошибки, нарушая единство педагогических требований.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Стиль семейных отношений здесь в целом положительный, но случаются конфликты (обычно из-за вспыльчивости, несдержанности кого-то из родителей). Родителям не хватает терпения, выдержки, поэтому и условия для воспитания заботливости специально не создаются.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Но встречаются семьи, в которых общая атмосфера определяется потребительскими запросами родителей, отсутствием интереса к вопросам нравственного воспитания. В подобных семьях отсутствует проявление заботливости между членами семьи, а в детском саду дети из этих семей проявляют заботу о других лишь под непосредственным влиянием воспитателя, которого они уважают и любят.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К трудовым делам в семье дети не привлекаются, поэтому у них отсутствуют необходимые в этом возрасте трудовые умения и навыки, а также и желание быть полезным другим.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Изучение особенностей семейного воспитания показывает, что дети, недостаточно включенные в дела семьи, не имеют возможности проявить заботу, не осознают необходимости быть заботливыми. Они лучше оценивают поведение другого ребенка, чем собственное. Поэтому воспитателям и родителям необходимо уделять много внимания развитию правильной самооценки.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Можно предложить детям: «Попробуйте сделать дома нужное для всей семьи дело. Посмотрите, в чем мама или папа затрудняются, и предложите свою помощь». Такое обращение интересно детям и дает им возможность проявить дома активность.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lastRenderedPageBreak/>
        <w:t>Постепенно дети осознают нравственный смысл своей помощи. У них появляется желание быть нужным и полезным дома, ответственность за порученное дело, стремление не только довести его до конца, но и выполнить так, чтобы родителям было приятно видеть их самостоятельными и умеющими все делать.</w:t>
      </w:r>
    </w:p>
    <w:p w:rsidR="00E07E6C" w:rsidRPr="00E07E6C" w:rsidRDefault="00E07E6C" w:rsidP="00E07E6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07E6C">
        <w:rPr>
          <w:rStyle w:val="c5"/>
          <w:color w:val="000000"/>
          <w:sz w:val="28"/>
          <w:szCs w:val="28"/>
        </w:rPr>
        <w:t>Выполняя по заданию воспитателя практические дела, дети учатся и словесно выражать свои добрые чувства членам семьи.</w:t>
      </w:r>
    </w:p>
    <w:p w:rsidR="005A28E3" w:rsidRPr="00E07E6C" w:rsidRDefault="005A28E3">
      <w:pPr>
        <w:rPr>
          <w:sz w:val="28"/>
          <w:szCs w:val="28"/>
        </w:rPr>
      </w:pPr>
    </w:p>
    <w:sectPr w:rsidR="005A28E3" w:rsidRPr="00E0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10"/>
    <w:rsid w:val="005A28E3"/>
    <w:rsid w:val="00BC6610"/>
    <w:rsid w:val="00E0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0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7E6C"/>
  </w:style>
  <w:style w:type="paragraph" w:customStyle="1" w:styleId="c0">
    <w:name w:val="c0"/>
    <w:basedOn w:val="a"/>
    <w:rsid w:val="00E0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7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0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7E6C"/>
  </w:style>
  <w:style w:type="paragraph" w:customStyle="1" w:styleId="c0">
    <w:name w:val="c0"/>
    <w:basedOn w:val="a"/>
    <w:rsid w:val="00E0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киса</cp:lastModifiedBy>
  <cp:revision>2</cp:revision>
  <dcterms:created xsi:type="dcterms:W3CDTF">2024-11-21T13:55:00Z</dcterms:created>
  <dcterms:modified xsi:type="dcterms:W3CDTF">2024-11-21T13:57:00Z</dcterms:modified>
</cp:coreProperties>
</file>